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5A" w:rsidRPr="005A165A" w:rsidRDefault="005A165A" w:rsidP="005A165A">
      <w:pPr>
        <w:rPr>
          <w:rFonts w:ascii="Calibri" w:eastAsia="Calibri" w:hAnsi="Calibri" w:cs="Times New Roman"/>
        </w:rPr>
      </w:pPr>
      <w:r w:rsidRPr="005A165A">
        <w:rPr>
          <w:rFonts w:ascii="Calibri" w:eastAsia="Calibri" w:hAnsi="Calibri" w:cs="Times New Roman"/>
        </w:rPr>
        <w:t xml:space="preserve">              </w:t>
      </w:r>
      <w:r>
        <w:rPr>
          <w:rFonts w:ascii="Calibri" w:eastAsia="Calibri" w:hAnsi="Calibri" w:cs="Times New Roman"/>
        </w:rPr>
        <w:t xml:space="preserve">                </w:t>
      </w:r>
      <w:r w:rsidRPr="005A165A">
        <w:rPr>
          <w:rFonts w:ascii="Calibri" w:eastAsia="Calibri" w:hAnsi="Calibri" w:cs="Times New Roman"/>
        </w:rPr>
        <w:t xml:space="preserve">  </w:t>
      </w:r>
      <w:r w:rsidRPr="005A165A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350520" cy="464820"/>
            <wp:effectExtent l="0" t="0" r="0" b="0"/>
            <wp:docPr id="1" name="Slika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>SPLITSKO-DALMATINSKA ŽUPANIJA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A165A">
        <w:rPr>
          <w:rFonts w:ascii="Times New Roman" w:eastAsia="Calibri" w:hAnsi="Times New Roman" w:cs="Times New Roman"/>
          <w:b/>
          <w:sz w:val="24"/>
          <w:szCs w:val="24"/>
        </w:rPr>
        <w:t xml:space="preserve">        OSNOVNA ŠKOLA SELCA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ŠETALIŠTE RAJKA ŠTAMBUKA 2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                21425 SELCA</w:t>
      </w:r>
    </w:p>
    <w:p w:rsidR="005A165A" w:rsidRPr="005A165A" w:rsidRDefault="005A165A" w:rsidP="005A165A">
      <w:pPr>
        <w:spacing w:after="0" w:line="240" w:lineRule="auto"/>
        <w:ind w:righ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165A" w:rsidRPr="005A165A" w:rsidRDefault="005A165A" w:rsidP="005A165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951FE6">
        <w:rPr>
          <w:rFonts w:ascii="Times New Roman" w:eastAsia="Calibri" w:hAnsi="Times New Roman" w:cs="Times New Roman"/>
          <w:sz w:val="24"/>
          <w:szCs w:val="24"/>
        </w:rPr>
        <w:t>007-04/23-02/5</w:t>
      </w:r>
    </w:p>
    <w:p w:rsidR="005A165A" w:rsidRPr="005A165A" w:rsidRDefault="005A165A" w:rsidP="005A165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Pr="005A165A">
        <w:rPr>
          <w:rFonts w:ascii="Times New Roman" w:eastAsia="Calibri" w:hAnsi="Times New Roman" w:cs="Times New Roman"/>
          <w:sz w:val="24"/>
          <w:szCs w:val="24"/>
        </w:rPr>
        <w:t>2181-308-01-23-01</w:t>
      </w:r>
    </w:p>
    <w:p w:rsidR="005A165A" w:rsidRDefault="005A165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Selca, </w:t>
      </w:r>
      <w:r w:rsidR="00951FE6">
        <w:rPr>
          <w:rFonts w:ascii="Times New Roman" w:eastAsia="Times New Roman" w:hAnsi="Times New Roman" w:cs="Times New Roman"/>
          <w:sz w:val="24"/>
          <w:szCs w:val="24"/>
          <w:lang w:eastAsia="hr-HR"/>
        </w:rPr>
        <w:t>17. ožujka</w:t>
      </w: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:rsidR="00951FE6" w:rsidRPr="005A165A" w:rsidRDefault="00951FE6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Na temelju članka 10. Zakona o pravu na pristup informacijam</w:t>
      </w:r>
      <w:r w:rsidR="0064374B">
        <w:rPr>
          <w:rFonts w:ascii="Times New Roman" w:hAnsi="Times New Roman" w:cs="Times New Roman"/>
          <w:sz w:val="24"/>
          <w:szCs w:val="24"/>
        </w:rPr>
        <w:t>a, Osnovna škola Selca, Selca (</w:t>
      </w:r>
      <w:r w:rsidRPr="0064374B">
        <w:rPr>
          <w:rFonts w:ascii="Times New Roman" w:hAnsi="Times New Roman" w:cs="Times New Roman"/>
          <w:sz w:val="24"/>
          <w:szCs w:val="24"/>
        </w:rPr>
        <w:t>u daljnjem tekstu: Škola), objavljuje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ZAKLJUČKE</w:t>
      </w:r>
    </w:p>
    <w:p w:rsidR="00273D11" w:rsidRPr="00273D11" w:rsidRDefault="0051684D" w:rsidP="0027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 xml:space="preserve">sa </w:t>
      </w:r>
      <w:r w:rsidR="00951FE6">
        <w:rPr>
          <w:rFonts w:ascii="Times New Roman" w:hAnsi="Times New Roman" w:cs="Times New Roman"/>
          <w:b/>
          <w:sz w:val="28"/>
          <w:szCs w:val="28"/>
        </w:rPr>
        <w:t>12</w:t>
      </w:r>
      <w:r w:rsidR="00273D11">
        <w:rPr>
          <w:rFonts w:ascii="Times New Roman" w:hAnsi="Times New Roman" w:cs="Times New Roman"/>
          <w:b/>
          <w:sz w:val="28"/>
          <w:szCs w:val="28"/>
        </w:rPr>
        <w:t>. sjednice Školskog odbora</w:t>
      </w:r>
    </w:p>
    <w:p w:rsidR="00951FE6" w:rsidRDefault="005A165A" w:rsidP="005A165A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Sjednica je održana</w:t>
      </w:r>
      <w:r w:rsidR="00951FE6">
        <w:rPr>
          <w:rFonts w:ascii="Times New Roman" w:eastAsia="Times New Roman" w:hAnsi="Times New Roman"/>
          <w:sz w:val="24"/>
          <w:szCs w:val="24"/>
          <w:lang w:eastAsia="hr-HR"/>
        </w:rPr>
        <w:t xml:space="preserve"> u petak, 17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951FE6">
        <w:rPr>
          <w:rFonts w:ascii="Times New Roman" w:eastAsia="Times New Roman" w:hAnsi="Times New Roman"/>
          <w:sz w:val="24"/>
          <w:szCs w:val="24"/>
          <w:lang w:eastAsia="hr-HR"/>
        </w:rPr>
        <w:t>ožujka 2023. godine s početkom u 13:0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0 sati, u p</w:t>
      </w:r>
      <w:r w:rsidR="008777AB">
        <w:rPr>
          <w:rFonts w:ascii="Times New Roman" w:eastAsia="Times New Roman" w:hAnsi="Times New Roman"/>
          <w:sz w:val="24"/>
          <w:szCs w:val="24"/>
          <w:lang w:eastAsia="hr-HR"/>
        </w:rPr>
        <w:t>rostorijama Osnovne škole Selca.</w:t>
      </w:r>
    </w:p>
    <w:p w:rsidR="008777AB" w:rsidRDefault="008777AB" w:rsidP="00877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Prisutni članovi: 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2. Stjepana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Fistanić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3. Karla Marinković, </w:t>
      </w:r>
    </w:p>
    <w:p w:rsidR="008777AB" w:rsidRDefault="008777AB" w:rsidP="00877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4. Anđelka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Trutanić</w:t>
      </w:r>
      <w:proofErr w:type="spellEnd"/>
    </w:p>
    <w:p w:rsidR="008777AB" w:rsidRPr="003D338F" w:rsidRDefault="008777AB" w:rsidP="00877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77AB" w:rsidRPr="003D338F" w:rsidRDefault="008777AB" w:rsidP="00877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38F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prisutni:</w:t>
      </w:r>
    </w:p>
    <w:p w:rsidR="008777AB" w:rsidRPr="003D338F" w:rsidRDefault="008777AB" w:rsidP="008777A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Škrpaca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ravnatelj</w:t>
      </w:r>
      <w:r w:rsidRPr="003D33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Škole</w:t>
      </w:r>
    </w:p>
    <w:p w:rsidR="008777AB" w:rsidRPr="003D338F" w:rsidRDefault="008777AB" w:rsidP="008777AB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Dragana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Trutanić</w:t>
      </w:r>
      <w:proofErr w:type="spellEnd"/>
      <w:r w:rsidRPr="003D338F">
        <w:rPr>
          <w:rFonts w:ascii="Times New Roman" w:eastAsia="Times New Roman" w:hAnsi="Times New Roman" w:cs="Times New Roman"/>
          <w:sz w:val="24"/>
          <w:szCs w:val="24"/>
          <w:lang w:eastAsia="hr-HR"/>
        </w:rPr>
        <w:t>, tajnica Škole, zapisničarka</w:t>
      </w:r>
    </w:p>
    <w:p w:rsidR="008777AB" w:rsidRPr="00951FE6" w:rsidRDefault="008777AB" w:rsidP="005A165A">
      <w:pPr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86ABA" w:rsidRPr="0064374B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 Školski odbor j</w:t>
      </w:r>
      <w:r w:rsidR="00F26E9D">
        <w:rPr>
          <w:rFonts w:ascii="Times New Roman" w:hAnsi="Times New Roman" w:cs="Times New Roman"/>
          <w:sz w:val="24"/>
          <w:szCs w:val="24"/>
        </w:rPr>
        <w:t>e jedno</w:t>
      </w:r>
      <w:r w:rsidR="00E33E31">
        <w:rPr>
          <w:rFonts w:ascii="Times New Roman" w:hAnsi="Times New Roman" w:cs="Times New Roman"/>
          <w:sz w:val="24"/>
          <w:szCs w:val="24"/>
        </w:rPr>
        <w:t>g</w:t>
      </w:r>
      <w:r w:rsidR="00951FE6">
        <w:rPr>
          <w:rFonts w:ascii="Times New Roman" w:hAnsi="Times New Roman" w:cs="Times New Roman"/>
          <w:sz w:val="24"/>
          <w:szCs w:val="24"/>
        </w:rPr>
        <w:t>lasno usvojio zapisnik sa  prethodne</w:t>
      </w:r>
      <w:r w:rsidR="008777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51FE6">
        <w:rPr>
          <w:rFonts w:ascii="Times New Roman" w:hAnsi="Times New Roman" w:cs="Times New Roman"/>
          <w:sz w:val="24"/>
          <w:szCs w:val="24"/>
        </w:rPr>
        <w:t>11.</w:t>
      </w:r>
      <w:r w:rsidR="00F2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Š</w:t>
      </w:r>
      <w:r w:rsidR="00D32F31">
        <w:rPr>
          <w:rFonts w:ascii="Times New Roman" w:hAnsi="Times New Roman" w:cs="Times New Roman"/>
          <w:sz w:val="24"/>
          <w:szCs w:val="24"/>
        </w:rPr>
        <w:t>kolskog odbora</w:t>
      </w:r>
    </w:p>
    <w:p w:rsidR="00E33E31" w:rsidRDefault="00F26E9D" w:rsidP="00951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</w:t>
      </w:r>
      <w:r w:rsidR="00951FE6">
        <w:rPr>
          <w:rFonts w:ascii="Times New Roman" w:hAnsi="Times New Roman" w:cs="Times New Roman"/>
          <w:sz w:val="24"/>
          <w:szCs w:val="24"/>
        </w:rPr>
        <w:t xml:space="preserve">) </w:t>
      </w:r>
      <w:r w:rsidR="00951FE6">
        <w:rPr>
          <w:rFonts w:ascii="Times New Roman" w:eastAsia="Times New Roman" w:hAnsi="Times New Roman" w:cs="Times New Roman"/>
          <w:sz w:val="24"/>
          <w:szCs w:val="24"/>
          <w:lang w:eastAsia="hr-HR"/>
        </w:rPr>
        <w:t>Pregledana je natječajna dokumentacija</w:t>
      </w:r>
      <w:r w:rsidR="00285C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pristigla na</w:t>
      </w:r>
      <w:r w:rsidR="00F26D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 za imenovanje ravnatel</w:t>
      </w:r>
      <w:r w:rsidR="00285CAF">
        <w:rPr>
          <w:rFonts w:ascii="Times New Roman" w:eastAsia="Times New Roman" w:hAnsi="Times New Roman" w:cs="Times New Roman"/>
          <w:sz w:val="24"/>
          <w:szCs w:val="24"/>
          <w:lang w:eastAsia="hr-HR"/>
        </w:rPr>
        <w:t>ja Osnovne škole Selca</w:t>
      </w:r>
      <w:r w:rsidR="00951FE6">
        <w:rPr>
          <w:rFonts w:ascii="Times New Roman" w:eastAsia="Times New Roman" w:hAnsi="Times New Roman" w:cs="Times New Roman"/>
          <w:sz w:val="24"/>
          <w:szCs w:val="24"/>
          <w:lang w:eastAsia="hr-HR"/>
        </w:rPr>
        <w:t>, utvrđeni</w:t>
      </w:r>
      <w:r w:rsidR="00285C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</w:t>
      </w:r>
      <w:r w:rsidR="00951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 koji ispunjavaju nužne uvjete i vrednovane su dodatne kompetencije potrebne za ravnatelja, odnosno rangiranje po bodovima. Školski odbor je jednoglasno usvojio Rang listu</w:t>
      </w:r>
      <w:r w:rsidR="00951FE6" w:rsidRPr="00951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ukupnog broja ostvarenih bodova prijavljenog kandidata</w:t>
      </w:r>
      <w:r w:rsidR="00285C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51FE6">
        <w:rPr>
          <w:rFonts w:ascii="Times New Roman" w:eastAsia="Times New Roman" w:hAnsi="Times New Roman" w:cs="Times New Roman"/>
          <w:sz w:val="24"/>
          <w:szCs w:val="24"/>
          <w:lang w:eastAsia="hr-HR"/>
        </w:rPr>
        <w:t>istu</w:t>
      </w:r>
      <w:r w:rsidR="00951FE6" w:rsidRPr="00951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utvrđivanja kandidata koji ispunjavaju nu</w:t>
      </w:r>
      <w:r w:rsidR="00285C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žne uvjete  i koji su dostavili </w:t>
      </w:r>
      <w:r w:rsidR="00951FE6" w:rsidRPr="00951FE6">
        <w:rPr>
          <w:rFonts w:ascii="Times New Roman" w:eastAsia="Times New Roman" w:hAnsi="Times New Roman" w:cs="Times New Roman"/>
          <w:sz w:val="24"/>
          <w:szCs w:val="24"/>
          <w:lang w:eastAsia="hr-HR"/>
        </w:rPr>
        <w:t>potpunu/nepotpunu dokumentaciju</w:t>
      </w:r>
      <w:r w:rsidR="00951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285C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951FE6">
        <w:rPr>
          <w:rFonts w:ascii="Times New Roman" w:eastAsia="Times New Roman" w:hAnsi="Times New Roman" w:cs="Times New Roman"/>
          <w:sz w:val="24"/>
          <w:szCs w:val="24"/>
          <w:lang w:eastAsia="hr-HR"/>
        </w:rPr>
        <w:t>listu</w:t>
      </w:r>
      <w:r w:rsidR="00951FE6" w:rsidRPr="00951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rezultata vrednovanja dodatnih kompetencija i rangiranja po bodovima</w:t>
      </w:r>
      <w:r w:rsidR="00951FE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A165A" w:rsidRDefault="00E33E31" w:rsidP="00E33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AD3)</w:t>
      </w:r>
      <w:r w:rsidRPr="00E33E31">
        <w:rPr>
          <w:rFonts w:ascii="Times New Roman" w:hAnsi="Times New Roman" w:cs="Times New Roman"/>
          <w:sz w:val="24"/>
          <w:szCs w:val="24"/>
        </w:rPr>
        <w:t xml:space="preserve"> </w:t>
      </w:r>
      <w:r w:rsidR="008777AB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usvojena lista</w:t>
      </w:r>
      <w:r w:rsidR="00951F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kandidata koja će biti dostavljena Učiteljskom vijeću, Vijeću roditelja, Skupu radnika i Školskom odboru u daljnjem tijeku natječajnog postupka.</w:t>
      </w:r>
    </w:p>
    <w:p w:rsidR="00285CAF" w:rsidRDefault="00285CAF" w:rsidP="00285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AD4) Pod točkom Razno nije bilo rasprave.</w:t>
      </w:r>
    </w:p>
    <w:p w:rsidR="00273D11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73D11" w:rsidRPr="0064374B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Špacal</w:t>
      </w:r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</w:p>
    <w:sectPr w:rsidR="0064374B" w:rsidRPr="0064374B" w:rsidSect="00E33E3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014BA"/>
    <w:rsid w:val="00273D11"/>
    <w:rsid w:val="00285CAF"/>
    <w:rsid w:val="003F6780"/>
    <w:rsid w:val="0051684D"/>
    <w:rsid w:val="00527100"/>
    <w:rsid w:val="00531403"/>
    <w:rsid w:val="00543EF2"/>
    <w:rsid w:val="005A165A"/>
    <w:rsid w:val="0064374B"/>
    <w:rsid w:val="007A4FA3"/>
    <w:rsid w:val="008777AB"/>
    <w:rsid w:val="008B6844"/>
    <w:rsid w:val="00951FE6"/>
    <w:rsid w:val="00A27D0C"/>
    <w:rsid w:val="00B86ABA"/>
    <w:rsid w:val="00C343F3"/>
    <w:rsid w:val="00CA59F5"/>
    <w:rsid w:val="00D21DE9"/>
    <w:rsid w:val="00D32F31"/>
    <w:rsid w:val="00DF6593"/>
    <w:rsid w:val="00E33E31"/>
    <w:rsid w:val="00F26DD1"/>
    <w:rsid w:val="00F26E9D"/>
    <w:rsid w:val="00F33FA4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9FAE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2023-03-29T09:29:00Z</cp:lastPrinted>
  <dcterms:created xsi:type="dcterms:W3CDTF">2023-03-29T08:59:00Z</dcterms:created>
  <dcterms:modified xsi:type="dcterms:W3CDTF">2023-03-29T09:29:00Z</dcterms:modified>
</cp:coreProperties>
</file>